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โรงเรียนบ้านนาค้อใต้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โรงเรียนบ้านนาค้อใต้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ระเบียบกระทรวงศึกษาธิการ ว่าด้วยการใช้อาคารสถานที่ของสถานศึกษา พ.ศ. 2539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 โรงเรียนบ้านนาค้อใต้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โรงเรียนบ้านนาค้อใต้   ม.4  ต.มะกรูด   อ.โคกโพธิ์</w:t>
              <w:tab/>
              <w:t xml:space="preserve">จ.ปัตตานี  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การขอใช้อาคารสถานที่อนุญาตให้ใช้เป็นการชั่วคราวเท่านั้น และต้องอยู่ในเงื่อนไขดังต่อไปนี้</w:t>
        <w:br/>
        <w:t xml:space="preserve"/>
        <w:br/>
        <w:t xml:space="preserve"/>
        <w:br/>
        <w:t xml:space="preserve"/>
        <w:tab/>
        <w:t xml:space="preserve">ไม่ใช้อาคารสถานที่กระทำในสิ่งผิดกฎหมาย</w:t>
        <w:br/>
        <w:t xml:space="preserve"/>
        <w:tab/>
        <w:t xml:space="preserve">ไม่ใช้อาคารสถานที่ในการแสดงที่ขัดต่อความสงบเรียบร้อยหรือศีลธรรมอันดีต่อประชาชน</w:t>
        <w:br/>
        <w:t xml:space="preserve"/>
        <w:tab/>
        <w:t xml:space="preserve">ไม่ใช้อาคารสถานที่เพื่อจัดงานรื่นเริงในรูปแบบต่างๆ ที่จะก่อให้เกิดเสียงดังจนเป็นเหตุเดือดร้อน รำคาญแก่ผู้อยู่อาศัยในบริเวณใกล้เคียง</w:t>
        <w:br/>
        <w:t xml:space="preserve"/>
        <w:tab/>
        <w:t xml:space="preserve">ไม่ใช้อาคารสถานที่จัดกิจกรรมบางประเภท เช่น ดิสโกเธค หรือกิจกรรมอื่นๆ ในทำนองเดียวกันในอาคารสถานที่ของสถานศึกษา</w:t>
        <w:br/>
        <w:t xml:space="preserve"/>
        <w:tab/>
        <w:t xml:space="preserve">ไม่ใช้อาคารสถานที่เพื่อการอย่างอื่นนอกเหนือไปจากที่ระบุไว้ในคำขออาคารสถานที่</w:t>
        <w:br/>
        <w:t xml:space="preserve"/>
        <w:tab/>
        <w:t xml:space="preserve">โดยที่สถานศึกษาเป็นสถานที่ราชการ บุคคลอื่นจะเข้ามาต้องปฏิบัติตนให้ชอบด้วยวัฒนธรรมและ ศีลธรรมอันดี ตลอดทั้งต้องเชื่อฟังหัวหน้าสถานศึกษา หรือผู้ที่ได้รับมอบหมาย ซึ่งเป็นผู้รับผิดชอบรักษาสถานที่นั้น</w:t>
        <w:br/>
        <w:t xml:space="preserve"/>
        <w:tab/>
        <w:t xml:space="preserve">การใช้อาคารสถานที่เพื่อหาเสียงเลือกตั้งหรือดำเนินกิจกรรมทางการเมืองจะต้องไม่กระทบต่อ การเรียนการสอนของสถานศึกษานั้นๆ ต้องให้ความเป็นธรรมและเสมอภาคกับทุกพรรคการเมือง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โรงเรียนบ้านนาค้อใต้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เจ้าหน้าที่ตรวจสอบคำขอและรายการเอกสารหรือหลักฐานและแจ้งให้ผู้ยื่นคำขอทราบทันทีกรณีที่เห็นว่าคำขอไม่ถูกต้องหรือขาดเอกสารหรือหลักฐานใด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พิจารณาและจัดทำหนังสือแจ้งผลการพิจารณาเสนอผู้อำนวยการโรงเรียนลงนาม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โรงเรียนบ้านนาค้อใต้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ค่าธรรมเนียมเป็นไปตามระเบียบของโรงเรียน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ที่โรงเรียนบ้านนาค้อใต้   ม.4  ต.มะกรูด   อ.โคกโพธิ์</w:t>
              <w:tab/>
              <w:t xml:space="preserve">จ.ปัตตานี 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ผู้อำนวยการโรงเรียนบ้านนาค้อใต้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